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XSpec="center" w:tblpY="3820"/>
        <w:tblW w:w="11016" w:type="dxa"/>
        <w:tblCellMar>
          <w:top w:w="15" w:type="dxa"/>
          <w:left w:w="15" w:type="dxa"/>
          <w:bottom w:w="15" w:type="dxa"/>
          <w:right w:w="15" w:type="dxa"/>
        </w:tblCellMar>
        <w:tblLook w:val="04A0" w:firstRow="1" w:lastRow="0" w:firstColumn="1" w:lastColumn="0" w:noHBand="0" w:noVBand="1"/>
      </w:tblPr>
      <w:tblGrid>
        <w:gridCol w:w="2903"/>
        <w:gridCol w:w="8113"/>
      </w:tblGrid>
      <w:tr w:rsidR="006947DF" w:rsidRPr="00AF6BB1" w14:paraId="5454F9A4" w14:textId="77777777" w:rsidTr="00A2413D">
        <w:trPr>
          <w:trHeight w:val="447"/>
        </w:trPr>
        <w:tc>
          <w:tcPr>
            <w:tcW w:w="11016" w:type="dxa"/>
            <w:gridSpan w:val="2"/>
            <w:tcBorders>
              <w:top w:val="single" w:sz="8" w:space="0" w:color="000000"/>
              <w:left w:val="single" w:sz="8" w:space="0" w:color="000000"/>
              <w:bottom w:val="single" w:sz="8" w:space="0" w:color="000000"/>
              <w:right w:val="single" w:sz="8" w:space="0" w:color="000000"/>
            </w:tcBorders>
            <w:shd w:val="clear" w:color="auto" w:fill="257B67"/>
            <w:tcMar>
              <w:top w:w="100" w:type="dxa"/>
              <w:left w:w="100" w:type="dxa"/>
              <w:bottom w:w="100" w:type="dxa"/>
              <w:right w:w="100" w:type="dxa"/>
            </w:tcMar>
          </w:tcPr>
          <w:p w14:paraId="475649AB" w14:textId="4A310727" w:rsidR="006947DF" w:rsidRPr="00970B08" w:rsidRDefault="006947DF" w:rsidP="006947DF">
            <w:pPr>
              <w:jc w:val="center"/>
              <w:rPr>
                <w:rFonts w:ascii="Century Gothic" w:hAnsi="Century Gothic"/>
                <w:b/>
                <w:bCs/>
                <w:sz w:val="40"/>
                <w:szCs w:val="40"/>
                <w:u w:val="single"/>
              </w:rPr>
            </w:pPr>
            <w:proofErr w:type="spellStart"/>
            <w:r w:rsidRPr="00970B08">
              <w:rPr>
                <w:rFonts w:ascii="Century Gothic" w:hAnsi="Century Gothic"/>
                <w:b/>
                <w:bCs/>
                <w:color w:val="FFFFFF" w:themeColor="background1"/>
                <w:sz w:val="56"/>
                <w:szCs w:val="56"/>
                <w:u w:val="single"/>
              </w:rPr>
              <w:t>Bosvena</w:t>
            </w:r>
            <w:proofErr w:type="spellEnd"/>
            <w:r w:rsidRPr="00970B08">
              <w:rPr>
                <w:rFonts w:ascii="Century Gothic" w:hAnsi="Century Gothic"/>
                <w:b/>
                <w:bCs/>
                <w:color w:val="FFFFFF" w:themeColor="background1"/>
                <w:sz w:val="56"/>
                <w:szCs w:val="56"/>
                <w:u w:val="single"/>
              </w:rPr>
              <w:t xml:space="preserve"> </w:t>
            </w:r>
            <w:r w:rsidR="00EF17F8">
              <w:rPr>
                <w:rFonts w:ascii="Century Gothic" w:hAnsi="Century Gothic"/>
                <w:b/>
                <w:bCs/>
                <w:color w:val="FFFFFF" w:themeColor="background1"/>
                <w:sz w:val="56"/>
                <w:szCs w:val="56"/>
                <w:u w:val="single"/>
              </w:rPr>
              <w:t>***</w:t>
            </w:r>
            <w:r>
              <w:rPr>
                <w:rFonts w:ascii="Century Gothic" w:hAnsi="Century Gothic"/>
                <w:b/>
                <w:bCs/>
                <w:color w:val="FFFFFF" w:themeColor="background1"/>
                <w:sz w:val="56"/>
                <w:szCs w:val="56"/>
                <w:u w:val="single"/>
              </w:rPr>
              <w:t>Policy</w:t>
            </w:r>
          </w:p>
        </w:tc>
      </w:tr>
      <w:tr w:rsidR="006947DF" w:rsidRPr="00AF6BB1" w14:paraId="259E2803" w14:textId="77777777" w:rsidTr="006947DF">
        <w:trPr>
          <w:trHeight w:val="518"/>
        </w:trPr>
        <w:tc>
          <w:tcPr>
            <w:tcW w:w="290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AF9DE38" w14:textId="6B9153B4" w:rsidR="006947DF" w:rsidRPr="008C5CFA" w:rsidRDefault="008C5CFA" w:rsidP="008C5CFA">
            <w:pPr>
              <w:rPr>
                <w:rFonts w:ascii="Century Gothic" w:hAnsi="Century Gothic"/>
                <w:b/>
                <w:bCs/>
                <w:sz w:val="28"/>
                <w:szCs w:val="28"/>
              </w:rPr>
            </w:pPr>
            <w:r w:rsidRPr="008C5CFA">
              <w:rPr>
                <w:rFonts w:ascii="Century Gothic" w:hAnsi="Century Gothic"/>
                <w:b/>
                <w:bCs/>
                <w:sz w:val="28"/>
                <w:szCs w:val="28"/>
              </w:rPr>
              <w:t>Policy Owner:</w:t>
            </w:r>
          </w:p>
        </w:tc>
        <w:tc>
          <w:tcPr>
            <w:tcW w:w="8113" w:type="dxa"/>
            <w:tcBorders>
              <w:top w:val="single" w:sz="8" w:space="0" w:color="000000"/>
              <w:left w:val="single" w:sz="8" w:space="0" w:color="000000"/>
              <w:bottom w:val="single" w:sz="8" w:space="0" w:color="000000"/>
              <w:right w:val="single" w:sz="8" w:space="0" w:color="000000"/>
            </w:tcBorders>
            <w:shd w:val="clear" w:color="auto" w:fill="auto"/>
          </w:tcPr>
          <w:p w14:paraId="3ECEFBC9" w14:textId="77E365D3" w:rsidR="006947DF" w:rsidRPr="008C5CFA" w:rsidRDefault="008C5CFA" w:rsidP="006947DF">
            <w:pPr>
              <w:jc w:val="center"/>
              <w:rPr>
                <w:rFonts w:ascii="Century Gothic" w:hAnsi="Century Gothic"/>
                <w:b/>
                <w:bCs/>
                <w:sz w:val="28"/>
                <w:szCs w:val="28"/>
              </w:rPr>
            </w:pPr>
            <w:r w:rsidRPr="008C5CFA">
              <w:rPr>
                <w:rFonts w:ascii="Century Gothic" w:hAnsi="Century Gothic"/>
                <w:b/>
                <w:bCs/>
                <w:sz w:val="28"/>
                <w:szCs w:val="28"/>
              </w:rPr>
              <w:t>Josh</w:t>
            </w:r>
            <w:r>
              <w:rPr>
                <w:rFonts w:ascii="Century Gothic" w:hAnsi="Century Gothic"/>
                <w:b/>
                <w:bCs/>
                <w:sz w:val="28"/>
                <w:szCs w:val="28"/>
              </w:rPr>
              <w:t xml:space="preserve"> Tyers </w:t>
            </w:r>
          </w:p>
        </w:tc>
      </w:tr>
      <w:tr w:rsidR="006947DF" w:rsidRPr="00AF6BB1" w14:paraId="5254834D" w14:textId="77777777" w:rsidTr="006947DF">
        <w:trPr>
          <w:trHeight w:val="518"/>
        </w:trPr>
        <w:tc>
          <w:tcPr>
            <w:tcW w:w="290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F71B456" w14:textId="239615F4" w:rsidR="006947DF" w:rsidRPr="008C5CFA" w:rsidRDefault="008C5CFA" w:rsidP="008C5CFA">
            <w:pPr>
              <w:rPr>
                <w:rFonts w:ascii="Century Gothic" w:hAnsi="Century Gothic"/>
                <w:b/>
                <w:bCs/>
                <w:sz w:val="28"/>
                <w:szCs w:val="28"/>
              </w:rPr>
            </w:pPr>
            <w:r w:rsidRPr="008C5CFA">
              <w:rPr>
                <w:rFonts w:ascii="Century Gothic" w:hAnsi="Century Gothic"/>
                <w:b/>
                <w:bCs/>
                <w:sz w:val="28"/>
                <w:szCs w:val="28"/>
              </w:rPr>
              <w:t>Date created:</w:t>
            </w:r>
          </w:p>
        </w:tc>
        <w:tc>
          <w:tcPr>
            <w:tcW w:w="8113" w:type="dxa"/>
            <w:tcBorders>
              <w:top w:val="single" w:sz="8" w:space="0" w:color="000000"/>
              <w:left w:val="single" w:sz="8" w:space="0" w:color="000000"/>
              <w:bottom w:val="single" w:sz="8" w:space="0" w:color="000000"/>
              <w:right w:val="single" w:sz="8" w:space="0" w:color="000000"/>
            </w:tcBorders>
            <w:shd w:val="clear" w:color="auto" w:fill="auto"/>
          </w:tcPr>
          <w:p w14:paraId="08201865" w14:textId="3BE07D0F" w:rsidR="006947DF" w:rsidRPr="008C5CFA" w:rsidRDefault="008C5CFA" w:rsidP="006947DF">
            <w:pPr>
              <w:jc w:val="center"/>
              <w:rPr>
                <w:rFonts w:ascii="Century Gothic" w:hAnsi="Century Gothic"/>
                <w:b/>
                <w:bCs/>
                <w:sz w:val="28"/>
                <w:szCs w:val="28"/>
              </w:rPr>
            </w:pPr>
            <w:r>
              <w:rPr>
                <w:rFonts w:ascii="Century Gothic" w:hAnsi="Century Gothic"/>
                <w:b/>
                <w:bCs/>
                <w:sz w:val="28"/>
                <w:szCs w:val="28"/>
              </w:rPr>
              <w:t>May 2025</w:t>
            </w:r>
          </w:p>
        </w:tc>
      </w:tr>
      <w:tr w:rsidR="006947DF" w:rsidRPr="00AF6BB1" w14:paraId="541D2D0A" w14:textId="77777777" w:rsidTr="006947DF">
        <w:trPr>
          <w:trHeight w:val="518"/>
        </w:trPr>
        <w:tc>
          <w:tcPr>
            <w:tcW w:w="290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F3E0C0C" w14:textId="306BBE13" w:rsidR="006947DF" w:rsidRPr="008C5CFA" w:rsidRDefault="008C5CFA" w:rsidP="008C5CFA">
            <w:pPr>
              <w:rPr>
                <w:rFonts w:ascii="Century Gothic" w:hAnsi="Century Gothic"/>
                <w:b/>
                <w:bCs/>
                <w:sz w:val="28"/>
                <w:szCs w:val="28"/>
              </w:rPr>
            </w:pPr>
            <w:r w:rsidRPr="008C5CFA">
              <w:rPr>
                <w:rFonts w:ascii="Century Gothic" w:hAnsi="Century Gothic"/>
                <w:b/>
                <w:bCs/>
                <w:sz w:val="28"/>
                <w:szCs w:val="28"/>
              </w:rPr>
              <w:t>Review Date:</w:t>
            </w:r>
          </w:p>
        </w:tc>
        <w:tc>
          <w:tcPr>
            <w:tcW w:w="8113" w:type="dxa"/>
            <w:tcBorders>
              <w:top w:val="single" w:sz="8" w:space="0" w:color="000000"/>
              <w:left w:val="single" w:sz="8" w:space="0" w:color="000000"/>
              <w:bottom w:val="single" w:sz="8" w:space="0" w:color="000000"/>
              <w:right w:val="single" w:sz="8" w:space="0" w:color="000000"/>
            </w:tcBorders>
            <w:shd w:val="clear" w:color="auto" w:fill="auto"/>
          </w:tcPr>
          <w:p w14:paraId="5A60F17D" w14:textId="1B0F9658" w:rsidR="006947DF" w:rsidRPr="008C5CFA" w:rsidRDefault="008C5CFA" w:rsidP="006947DF">
            <w:pPr>
              <w:jc w:val="center"/>
              <w:rPr>
                <w:rFonts w:ascii="Century Gothic" w:hAnsi="Century Gothic"/>
                <w:b/>
                <w:bCs/>
                <w:sz w:val="28"/>
                <w:szCs w:val="28"/>
              </w:rPr>
            </w:pPr>
            <w:r>
              <w:rPr>
                <w:rFonts w:ascii="Century Gothic" w:hAnsi="Century Gothic"/>
                <w:b/>
                <w:bCs/>
                <w:sz w:val="28"/>
                <w:szCs w:val="28"/>
              </w:rPr>
              <w:t xml:space="preserve">May 2026 </w:t>
            </w:r>
          </w:p>
        </w:tc>
      </w:tr>
    </w:tbl>
    <w:p w14:paraId="5622AA31" w14:textId="26C5C554" w:rsidR="00A029E4" w:rsidRDefault="006947DF">
      <w:pPr>
        <w:rPr>
          <w:sz w:val="20"/>
          <w:szCs w:val="20"/>
        </w:rPr>
      </w:pPr>
      <w:r>
        <w:rPr>
          <w:rFonts w:ascii="Century Gothic" w:hAnsi="Century Gothic"/>
          <w:b/>
          <w:bCs/>
          <w:noProof/>
          <w:color w:val="FFFFFF" w:themeColor="background1"/>
          <w:sz w:val="56"/>
          <w:szCs w:val="56"/>
          <w:u w:val="single"/>
        </w:rPr>
        <w:drawing>
          <wp:anchor distT="0" distB="0" distL="114300" distR="114300" simplePos="0" relativeHeight="251658240" behindDoc="0" locked="0" layoutInCell="1" allowOverlap="1" wp14:anchorId="42ACAFB2" wp14:editId="38594161">
            <wp:simplePos x="0" y="0"/>
            <wp:positionH relativeFrom="margin">
              <wp:posOffset>-209550</wp:posOffset>
            </wp:positionH>
            <wp:positionV relativeFrom="page">
              <wp:posOffset>1314450</wp:posOffset>
            </wp:positionV>
            <wp:extent cx="3748457" cy="1809750"/>
            <wp:effectExtent l="0" t="0" r="4445" b="0"/>
            <wp:wrapNone/>
            <wp:docPr id="1900225876" name="Picture 1" descr="A logo with a tree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225876" name="Picture 1" descr="A logo with a tree and text&#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3748457" cy="1809750"/>
                    </a:xfrm>
                    <a:prstGeom prst="rect">
                      <a:avLst/>
                    </a:prstGeom>
                  </pic:spPr>
                </pic:pic>
              </a:graphicData>
            </a:graphic>
            <wp14:sizeRelH relativeFrom="page">
              <wp14:pctWidth>0</wp14:pctWidth>
            </wp14:sizeRelH>
            <wp14:sizeRelV relativeFrom="page">
              <wp14:pctHeight>0</wp14:pctHeight>
            </wp14:sizeRelV>
          </wp:anchor>
        </w:drawing>
      </w:r>
    </w:p>
    <w:p w14:paraId="22831940" w14:textId="77777777" w:rsidR="00334760" w:rsidRPr="00334760" w:rsidRDefault="00334760" w:rsidP="00334760">
      <w:pPr>
        <w:rPr>
          <w:sz w:val="20"/>
          <w:szCs w:val="20"/>
        </w:rPr>
      </w:pPr>
    </w:p>
    <w:p w14:paraId="4FBA4507" w14:textId="77777777" w:rsidR="00334760" w:rsidRPr="00334760" w:rsidRDefault="00334760" w:rsidP="00334760">
      <w:pPr>
        <w:rPr>
          <w:sz w:val="20"/>
          <w:szCs w:val="20"/>
        </w:rPr>
      </w:pPr>
    </w:p>
    <w:p w14:paraId="1BF1248C" w14:textId="77777777" w:rsidR="00334760" w:rsidRPr="00334760" w:rsidRDefault="00334760" w:rsidP="00334760">
      <w:pPr>
        <w:rPr>
          <w:sz w:val="20"/>
          <w:szCs w:val="20"/>
        </w:rPr>
      </w:pPr>
    </w:p>
    <w:p w14:paraId="4A582BCF" w14:textId="77777777" w:rsidR="00334760" w:rsidRPr="00334760" w:rsidRDefault="00334760" w:rsidP="00334760">
      <w:pPr>
        <w:rPr>
          <w:sz w:val="20"/>
          <w:szCs w:val="20"/>
        </w:rPr>
      </w:pPr>
    </w:p>
    <w:p w14:paraId="0B6CBC26" w14:textId="77777777" w:rsidR="00334760" w:rsidRPr="00334760" w:rsidRDefault="00334760" w:rsidP="00334760">
      <w:pPr>
        <w:rPr>
          <w:sz w:val="20"/>
          <w:szCs w:val="20"/>
        </w:rPr>
      </w:pPr>
    </w:p>
    <w:p w14:paraId="31684C61" w14:textId="77777777" w:rsidR="00334760" w:rsidRPr="00334760" w:rsidRDefault="00334760" w:rsidP="00334760">
      <w:pPr>
        <w:rPr>
          <w:sz w:val="20"/>
          <w:szCs w:val="20"/>
        </w:rPr>
      </w:pPr>
    </w:p>
    <w:p w14:paraId="7FFFDE9D" w14:textId="77777777" w:rsidR="00334760" w:rsidRPr="00334760" w:rsidRDefault="00334760" w:rsidP="00334760">
      <w:pPr>
        <w:rPr>
          <w:sz w:val="20"/>
          <w:szCs w:val="20"/>
        </w:rPr>
      </w:pPr>
    </w:p>
    <w:p w14:paraId="7CECE9D6" w14:textId="77777777" w:rsidR="00764007" w:rsidRDefault="00764007" w:rsidP="00764007">
      <w:pPr>
        <w:rPr>
          <w:sz w:val="20"/>
          <w:szCs w:val="20"/>
        </w:rPr>
      </w:pPr>
    </w:p>
    <w:p w14:paraId="7E2AC778" w14:textId="77777777" w:rsidR="00764007" w:rsidRDefault="00764007" w:rsidP="00764007">
      <w:pPr>
        <w:rPr>
          <w:sz w:val="20"/>
          <w:szCs w:val="20"/>
        </w:rPr>
      </w:pPr>
    </w:p>
    <w:p w14:paraId="0F2A9F43" w14:textId="77777777" w:rsidR="0090213B" w:rsidRPr="0090213B" w:rsidRDefault="0090213B" w:rsidP="0090213B">
      <w:pPr>
        <w:shd w:val="clear" w:color="auto" w:fill="257B67"/>
        <w:jc w:val="center"/>
        <w:rPr>
          <w:rFonts w:ascii="Century Gothic" w:hAnsi="Century Gothic"/>
          <w:b/>
          <w:bCs/>
          <w:color w:val="FFFFFF" w:themeColor="background1"/>
          <w:sz w:val="40"/>
          <w:szCs w:val="40"/>
        </w:rPr>
      </w:pPr>
      <w:r w:rsidRPr="0090213B">
        <w:rPr>
          <w:rFonts w:ascii="Century Gothic" w:hAnsi="Century Gothic"/>
          <w:b/>
          <w:bCs/>
          <w:color w:val="FFFFFF" w:themeColor="background1"/>
          <w:sz w:val="40"/>
          <w:szCs w:val="40"/>
        </w:rPr>
        <w:t>SCHOOL UNIFORM</w:t>
      </w:r>
    </w:p>
    <w:p w14:paraId="712C9259" w14:textId="060E9618" w:rsidR="0090213B" w:rsidRPr="0090213B" w:rsidRDefault="0090213B" w:rsidP="0090213B">
      <w:pPr>
        <w:rPr>
          <w:rFonts w:ascii="Century Gothic" w:hAnsi="Century Gothic"/>
          <w:b/>
          <w:bCs/>
          <w:sz w:val="20"/>
          <w:szCs w:val="20"/>
          <w:u w:val="single"/>
        </w:rPr>
      </w:pPr>
      <w:r w:rsidRPr="0090213B">
        <w:rPr>
          <w:rFonts w:ascii="Century Gothic" w:hAnsi="Century Gothic"/>
          <w:b/>
          <w:bCs/>
          <w:sz w:val="20"/>
          <w:szCs w:val="20"/>
          <w:u w:val="single"/>
        </w:rPr>
        <w:t>Context</w:t>
      </w:r>
      <w:r w:rsidRPr="0090213B">
        <w:rPr>
          <w:rFonts w:ascii="Century Gothic" w:hAnsi="Century Gothic"/>
          <w:b/>
          <w:bCs/>
          <w:sz w:val="20"/>
          <w:szCs w:val="20"/>
          <w:u w:val="single"/>
        </w:rPr>
        <w:t>:</w:t>
      </w:r>
    </w:p>
    <w:p w14:paraId="0A2BC864" w14:textId="7AB26552" w:rsidR="0090213B" w:rsidRPr="0090213B" w:rsidRDefault="0090213B" w:rsidP="0090213B">
      <w:pPr>
        <w:rPr>
          <w:rFonts w:ascii="Century Gothic" w:hAnsi="Century Gothic"/>
          <w:sz w:val="20"/>
          <w:szCs w:val="20"/>
        </w:rPr>
      </w:pPr>
      <w:proofErr w:type="spellStart"/>
      <w:r w:rsidRPr="0090213B">
        <w:rPr>
          <w:rFonts w:ascii="Century Gothic" w:hAnsi="Century Gothic"/>
          <w:sz w:val="20"/>
          <w:szCs w:val="20"/>
        </w:rPr>
        <w:t>Bosvena</w:t>
      </w:r>
      <w:proofErr w:type="spellEnd"/>
      <w:r w:rsidRPr="0090213B">
        <w:rPr>
          <w:rFonts w:ascii="Century Gothic" w:hAnsi="Century Gothic"/>
          <w:sz w:val="20"/>
          <w:szCs w:val="20"/>
        </w:rPr>
        <w:t xml:space="preserve"> </w:t>
      </w:r>
      <w:r w:rsidRPr="0090213B">
        <w:rPr>
          <w:rFonts w:ascii="Century Gothic" w:hAnsi="Century Gothic"/>
          <w:sz w:val="20"/>
          <w:szCs w:val="20"/>
        </w:rPr>
        <w:t xml:space="preserve">School </w:t>
      </w:r>
      <w:r w:rsidRPr="0090213B">
        <w:rPr>
          <w:rFonts w:ascii="Century Gothic" w:hAnsi="Century Gothic"/>
          <w:sz w:val="20"/>
          <w:szCs w:val="20"/>
        </w:rPr>
        <w:t xml:space="preserve">caters </w:t>
      </w:r>
      <w:r w:rsidRPr="0090213B">
        <w:rPr>
          <w:rFonts w:ascii="Century Gothic" w:hAnsi="Century Gothic"/>
          <w:sz w:val="20"/>
          <w:szCs w:val="20"/>
        </w:rPr>
        <w:t xml:space="preserve">for pupils </w:t>
      </w:r>
      <w:r>
        <w:rPr>
          <w:rFonts w:ascii="Century Gothic" w:hAnsi="Century Gothic"/>
          <w:sz w:val="20"/>
          <w:szCs w:val="20"/>
        </w:rPr>
        <w:t xml:space="preserve">aged 4-16 </w:t>
      </w:r>
      <w:r w:rsidRPr="0090213B">
        <w:rPr>
          <w:rFonts w:ascii="Century Gothic" w:hAnsi="Century Gothic"/>
          <w:sz w:val="20"/>
          <w:szCs w:val="20"/>
        </w:rPr>
        <w:t xml:space="preserve">with </w:t>
      </w:r>
      <w:r w:rsidRPr="0090213B">
        <w:rPr>
          <w:rFonts w:ascii="Century Gothic" w:hAnsi="Century Gothic"/>
          <w:sz w:val="20"/>
          <w:szCs w:val="20"/>
        </w:rPr>
        <w:t>social, emotional and mental health needs.</w:t>
      </w:r>
    </w:p>
    <w:p w14:paraId="1EAFDA9A" w14:textId="02D61C64" w:rsidR="0090213B" w:rsidRPr="0090213B" w:rsidRDefault="0090213B" w:rsidP="0090213B">
      <w:pPr>
        <w:rPr>
          <w:rFonts w:ascii="Century Gothic" w:hAnsi="Century Gothic"/>
          <w:sz w:val="20"/>
          <w:szCs w:val="20"/>
        </w:rPr>
      </w:pPr>
      <w:r w:rsidRPr="0090213B">
        <w:rPr>
          <w:rFonts w:ascii="Century Gothic" w:hAnsi="Century Gothic"/>
          <w:sz w:val="20"/>
          <w:szCs w:val="20"/>
        </w:rPr>
        <w:t>The Department for Education strongly encourages schools to have a uniform as it can play a valuable role</w:t>
      </w:r>
      <w:r w:rsidRPr="0090213B">
        <w:rPr>
          <w:rFonts w:ascii="Century Gothic" w:hAnsi="Century Gothic"/>
          <w:sz w:val="20"/>
          <w:szCs w:val="20"/>
        </w:rPr>
        <w:t xml:space="preserve"> </w:t>
      </w:r>
      <w:r w:rsidRPr="0090213B">
        <w:rPr>
          <w:rFonts w:ascii="Century Gothic" w:hAnsi="Century Gothic"/>
          <w:sz w:val="20"/>
          <w:szCs w:val="20"/>
        </w:rPr>
        <w:t xml:space="preserve">in contributing to the ethos of a school and setting an appropriate tone. </w:t>
      </w:r>
    </w:p>
    <w:p w14:paraId="044B2C90" w14:textId="4774117E" w:rsidR="0090213B" w:rsidRPr="0090213B" w:rsidRDefault="0090213B" w:rsidP="0090213B">
      <w:pPr>
        <w:rPr>
          <w:rFonts w:ascii="Century Gothic" w:hAnsi="Century Gothic"/>
          <w:sz w:val="20"/>
          <w:szCs w:val="20"/>
        </w:rPr>
      </w:pPr>
      <w:proofErr w:type="spellStart"/>
      <w:r w:rsidRPr="0090213B">
        <w:rPr>
          <w:rFonts w:ascii="Century Gothic" w:hAnsi="Century Gothic"/>
          <w:sz w:val="20"/>
          <w:szCs w:val="20"/>
        </w:rPr>
        <w:t>Bosvena</w:t>
      </w:r>
      <w:proofErr w:type="spellEnd"/>
      <w:r w:rsidRPr="0090213B">
        <w:rPr>
          <w:rFonts w:ascii="Century Gothic" w:hAnsi="Century Gothic"/>
          <w:sz w:val="20"/>
          <w:szCs w:val="20"/>
        </w:rPr>
        <w:t xml:space="preserve"> </w:t>
      </w:r>
      <w:r w:rsidRPr="0090213B">
        <w:rPr>
          <w:rFonts w:ascii="Century Gothic" w:hAnsi="Century Gothic"/>
          <w:sz w:val="20"/>
          <w:szCs w:val="20"/>
        </w:rPr>
        <w:t>School has adopted an inclusive attitude towards school uniform, and we do not expect parents to spend a great deal of money on impractical items of clothing. We want our students to feel smart, comfortable and proud to wear our school uniform as it shows a sense of respect</w:t>
      </w:r>
      <w:r w:rsidRPr="0090213B">
        <w:rPr>
          <w:rFonts w:ascii="Century Gothic" w:hAnsi="Century Gothic"/>
          <w:sz w:val="20"/>
          <w:szCs w:val="20"/>
        </w:rPr>
        <w:t xml:space="preserve">, </w:t>
      </w:r>
      <w:r w:rsidRPr="0090213B">
        <w:rPr>
          <w:rFonts w:ascii="Century Gothic" w:hAnsi="Century Gothic"/>
          <w:sz w:val="20"/>
          <w:szCs w:val="20"/>
        </w:rPr>
        <w:t>community</w:t>
      </w:r>
      <w:r w:rsidRPr="0090213B">
        <w:rPr>
          <w:rFonts w:ascii="Century Gothic" w:hAnsi="Century Gothic"/>
          <w:sz w:val="20"/>
          <w:szCs w:val="20"/>
        </w:rPr>
        <w:t xml:space="preserve"> and belonging</w:t>
      </w:r>
      <w:r w:rsidRPr="0090213B">
        <w:rPr>
          <w:rFonts w:ascii="Century Gothic" w:hAnsi="Century Gothic"/>
          <w:sz w:val="20"/>
          <w:szCs w:val="20"/>
        </w:rPr>
        <w:t xml:space="preserve">. </w:t>
      </w:r>
    </w:p>
    <w:p w14:paraId="52F939F9" w14:textId="22DD973A" w:rsidR="0090213B" w:rsidRPr="00BD428C" w:rsidRDefault="00BD428C" w:rsidP="00BD428C">
      <w:pPr>
        <w:shd w:val="clear" w:color="auto" w:fill="257B67"/>
        <w:rPr>
          <w:rFonts w:ascii="Century Gothic" w:hAnsi="Century Gothic"/>
          <w:b/>
          <w:bCs/>
          <w:color w:val="FFFFFF" w:themeColor="background1"/>
          <w:sz w:val="20"/>
          <w:szCs w:val="20"/>
        </w:rPr>
      </w:pPr>
      <w:proofErr w:type="spellStart"/>
      <w:r w:rsidRPr="00BD428C">
        <w:rPr>
          <w:rFonts w:ascii="Century Gothic" w:hAnsi="Century Gothic"/>
          <w:b/>
          <w:bCs/>
          <w:color w:val="FFFFFF" w:themeColor="background1"/>
          <w:sz w:val="20"/>
          <w:szCs w:val="20"/>
        </w:rPr>
        <w:t>Bosvena</w:t>
      </w:r>
      <w:proofErr w:type="spellEnd"/>
      <w:r w:rsidRPr="00BD428C">
        <w:rPr>
          <w:rFonts w:ascii="Century Gothic" w:hAnsi="Century Gothic"/>
          <w:b/>
          <w:bCs/>
          <w:color w:val="FFFFFF" w:themeColor="background1"/>
          <w:sz w:val="20"/>
          <w:szCs w:val="20"/>
        </w:rPr>
        <w:t xml:space="preserve"> </w:t>
      </w:r>
      <w:r w:rsidR="0090213B" w:rsidRPr="00BD428C">
        <w:rPr>
          <w:rFonts w:ascii="Century Gothic" w:hAnsi="Century Gothic"/>
          <w:b/>
          <w:bCs/>
          <w:color w:val="FFFFFF" w:themeColor="background1"/>
          <w:sz w:val="20"/>
          <w:szCs w:val="20"/>
        </w:rPr>
        <w:t>School Uniform</w:t>
      </w:r>
      <w:r w:rsidRPr="00BD428C">
        <w:rPr>
          <w:rFonts w:ascii="Century Gothic" w:hAnsi="Century Gothic"/>
          <w:b/>
          <w:bCs/>
          <w:color w:val="FFFFFF" w:themeColor="background1"/>
          <w:sz w:val="20"/>
          <w:szCs w:val="20"/>
        </w:rPr>
        <w:t>:</w:t>
      </w:r>
    </w:p>
    <w:p w14:paraId="3E31DEFF" w14:textId="77777777" w:rsidR="0090213B" w:rsidRPr="00BD428C" w:rsidRDefault="0090213B" w:rsidP="00BD428C">
      <w:pPr>
        <w:jc w:val="both"/>
        <w:rPr>
          <w:rFonts w:ascii="Century Gothic" w:hAnsi="Century Gothic"/>
          <w:sz w:val="20"/>
          <w:szCs w:val="20"/>
        </w:rPr>
      </w:pPr>
      <w:r w:rsidRPr="00BD428C">
        <w:rPr>
          <w:rFonts w:ascii="Century Gothic" w:hAnsi="Century Gothic"/>
          <w:sz w:val="20"/>
          <w:szCs w:val="20"/>
        </w:rPr>
        <w:t xml:space="preserve">• Plain black trousers, jogging bottoms or leggings, knee length black skirt or plain black tailored </w:t>
      </w:r>
    </w:p>
    <w:p w14:paraId="1A44B8CD" w14:textId="77777777" w:rsidR="0090213B" w:rsidRPr="00BD428C" w:rsidRDefault="0090213B" w:rsidP="00BD428C">
      <w:pPr>
        <w:jc w:val="both"/>
        <w:rPr>
          <w:rFonts w:ascii="Century Gothic" w:hAnsi="Century Gothic"/>
          <w:sz w:val="20"/>
          <w:szCs w:val="20"/>
        </w:rPr>
      </w:pPr>
      <w:r w:rsidRPr="00BD428C">
        <w:rPr>
          <w:rFonts w:ascii="Century Gothic" w:hAnsi="Century Gothic"/>
          <w:sz w:val="20"/>
          <w:szCs w:val="20"/>
        </w:rPr>
        <w:t xml:space="preserve">shorts. </w:t>
      </w:r>
    </w:p>
    <w:p w14:paraId="597253FB" w14:textId="77777777" w:rsidR="0090213B" w:rsidRPr="00BD428C" w:rsidRDefault="0090213B" w:rsidP="00BD428C">
      <w:pPr>
        <w:jc w:val="both"/>
        <w:rPr>
          <w:rFonts w:ascii="Century Gothic" w:hAnsi="Century Gothic"/>
          <w:sz w:val="20"/>
          <w:szCs w:val="20"/>
        </w:rPr>
      </w:pPr>
      <w:r w:rsidRPr="00BD428C">
        <w:rPr>
          <w:rFonts w:ascii="Century Gothic" w:hAnsi="Century Gothic"/>
          <w:sz w:val="20"/>
          <w:szCs w:val="20"/>
        </w:rPr>
        <w:t xml:space="preserve">• White short or long-sleeved shirt/polo shirt or t-shirt with or without the school logo. </w:t>
      </w:r>
    </w:p>
    <w:p w14:paraId="0CDFD246" w14:textId="428D2B31" w:rsidR="0090213B" w:rsidRPr="00BD428C" w:rsidRDefault="0090213B" w:rsidP="00BD428C">
      <w:pPr>
        <w:jc w:val="both"/>
        <w:rPr>
          <w:rFonts w:ascii="Century Gothic" w:hAnsi="Century Gothic"/>
          <w:sz w:val="20"/>
          <w:szCs w:val="20"/>
        </w:rPr>
      </w:pPr>
      <w:r w:rsidRPr="00BD428C">
        <w:rPr>
          <w:rFonts w:ascii="Century Gothic" w:hAnsi="Century Gothic"/>
          <w:sz w:val="20"/>
          <w:szCs w:val="20"/>
        </w:rPr>
        <w:lastRenderedPageBreak/>
        <w:t xml:space="preserve">• </w:t>
      </w:r>
      <w:r w:rsidR="00060564" w:rsidRPr="00BD428C">
        <w:rPr>
          <w:rFonts w:ascii="Century Gothic" w:hAnsi="Century Gothic"/>
          <w:sz w:val="20"/>
          <w:szCs w:val="20"/>
        </w:rPr>
        <w:t>Bottle</w:t>
      </w:r>
      <w:r w:rsidRPr="00BD428C">
        <w:rPr>
          <w:rFonts w:ascii="Century Gothic" w:hAnsi="Century Gothic"/>
          <w:sz w:val="20"/>
          <w:szCs w:val="20"/>
        </w:rPr>
        <w:t xml:space="preserve"> gre</w:t>
      </w:r>
      <w:r w:rsidR="00060564" w:rsidRPr="00BD428C">
        <w:rPr>
          <w:rFonts w:ascii="Century Gothic" w:hAnsi="Century Gothic"/>
          <w:sz w:val="20"/>
          <w:szCs w:val="20"/>
        </w:rPr>
        <w:t>en</w:t>
      </w:r>
      <w:r w:rsidRPr="00BD428C">
        <w:rPr>
          <w:rFonts w:ascii="Century Gothic" w:hAnsi="Century Gothic"/>
          <w:sz w:val="20"/>
          <w:szCs w:val="20"/>
        </w:rPr>
        <w:t xml:space="preserve">, round or V-neck school sweatshirt or jumper/cardigan, with or without the school </w:t>
      </w:r>
      <w:r w:rsidR="00BD428C">
        <w:rPr>
          <w:rFonts w:ascii="Century Gothic" w:hAnsi="Century Gothic"/>
          <w:sz w:val="20"/>
          <w:szCs w:val="20"/>
        </w:rPr>
        <w:t>l</w:t>
      </w:r>
      <w:r w:rsidRPr="00BD428C">
        <w:rPr>
          <w:rFonts w:ascii="Century Gothic" w:hAnsi="Century Gothic"/>
          <w:sz w:val="20"/>
          <w:szCs w:val="20"/>
        </w:rPr>
        <w:t xml:space="preserve">ogo. </w:t>
      </w:r>
    </w:p>
    <w:p w14:paraId="019272BE" w14:textId="77777777" w:rsidR="0090213B" w:rsidRPr="00BD428C" w:rsidRDefault="0090213B" w:rsidP="00BD428C">
      <w:pPr>
        <w:jc w:val="both"/>
        <w:rPr>
          <w:rFonts w:ascii="Century Gothic" w:hAnsi="Century Gothic"/>
          <w:sz w:val="20"/>
          <w:szCs w:val="20"/>
        </w:rPr>
      </w:pPr>
      <w:r w:rsidRPr="00BD428C">
        <w:rPr>
          <w:rFonts w:ascii="Century Gothic" w:hAnsi="Century Gothic"/>
          <w:sz w:val="20"/>
          <w:szCs w:val="20"/>
        </w:rPr>
        <w:t>• Plain school socks or tights.</w:t>
      </w:r>
    </w:p>
    <w:p w14:paraId="7DB13EF2" w14:textId="5B8DD411" w:rsidR="0090213B" w:rsidRPr="00BD428C" w:rsidRDefault="0090213B" w:rsidP="00BD428C">
      <w:pPr>
        <w:jc w:val="both"/>
        <w:rPr>
          <w:rFonts w:ascii="Century Gothic" w:hAnsi="Century Gothic"/>
          <w:sz w:val="20"/>
          <w:szCs w:val="20"/>
        </w:rPr>
      </w:pPr>
      <w:r w:rsidRPr="00BD428C">
        <w:rPr>
          <w:rFonts w:ascii="Century Gothic" w:hAnsi="Century Gothic"/>
          <w:sz w:val="20"/>
          <w:szCs w:val="20"/>
        </w:rPr>
        <w:t xml:space="preserve">• Plain black shoes or plain black trainers. </w:t>
      </w:r>
    </w:p>
    <w:p w14:paraId="189A1719" w14:textId="77777777" w:rsidR="0090213B" w:rsidRPr="00FD2ED5" w:rsidRDefault="0090213B" w:rsidP="00FD2ED5">
      <w:pPr>
        <w:shd w:val="clear" w:color="auto" w:fill="257B67"/>
        <w:rPr>
          <w:rFonts w:ascii="Century Gothic" w:hAnsi="Century Gothic"/>
          <w:b/>
          <w:bCs/>
          <w:color w:val="FFFFFF" w:themeColor="background1"/>
          <w:sz w:val="20"/>
          <w:szCs w:val="20"/>
        </w:rPr>
      </w:pPr>
      <w:r w:rsidRPr="00FD2ED5">
        <w:rPr>
          <w:rFonts w:ascii="Century Gothic" w:hAnsi="Century Gothic"/>
          <w:b/>
          <w:bCs/>
          <w:color w:val="FFFFFF" w:themeColor="background1"/>
          <w:sz w:val="20"/>
          <w:szCs w:val="20"/>
        </w:rPr>
        <w:t xml:space="preserve">PE Kit – Both </w:t>
      </w:r>
    </w:p>
    <w:p w14:paraId="3B15F50E" w14:textId="77777777" w:rsidR="0090213B" w:rsidRPr="00FD2ED5" w:rsidRDefault="0090213B" w:rsidP="00BD428C">
      <w:pPr>
        <w:jc w:val="both"/>
        <w:rPr>
          <w:rFonts w:ascii="Century Gothic" w:hAnsi="Century Gothic"/>
          <w:sz w:val="20"/>
          <w:szCs w:val="20"/>
        </w:rPr>
      </w:pPr>
      <w:r w:rsidRPr="00FD2ED5">
        <w:rPr>
          <w:rFonts w:ascii="Century Gothic" w:hAnsi="Century Gothic"/>
          <w:sz w:val="20"/>
          <w:szCs w:val="20"/>
        </w:rPr>
        <w:t>• Trainers/ plimsolls must be suitable for physical activity and be secure on the child’s foot.</w:t>
      </w:r>
    </w:p>
    <w:p w14:paraId="5466DFC5" w14:textId="77777777" w:rsidR="0090213B" w:rsidRPr="00FD2ED5" w:rsidRDefault="0090213B" w:rsidP="00BD428C">
      <w:pPr>
        <w:jc w:val="both"/>
        <w:rPr>
          <w:rFonts w:ascii="Century Gothic" w:hAnsi="Century Gothic"/>
          <w:sz w:val="20"/>
          <w:szCs w:val="20"/>
        </w:rPr>
      </w:pPr>
      <w:r w:rsidRPr="00FD2ED5">
        <w:rPr>
          <w:rFonts w:ascii="Century Gothic" w:hAnsi="Century Gothic"/>
          <w:sz w:val="20"/>
          <w:szCs w:val="20"/>
        </w:rPr>
        <w:t>• Plain black legwear – leggings/tracksuit bottoms or shorts.</w:t>
      </w:r>
    </w:p>
    <w:p w14:paraId="09A35F90" w14:textId="2909AD72" w:rsidR="0090213B" w:rsidRPr="00FD2ED5" w:rsidRDefault="0090213B" w:rsidP="00BD428C">
      <w:pPr>
        <w:jc w:val="both"/>
        <w:rPr>
          <w:rFonts w:ascii="Century Gothic" w:hAnsi="Century Gothic"/>
          <w:sz w:val="20"/>
          <w:szCs w:val="20"/>
        </w:rPr>
      </w:pPr>
      <w:r w:rsidRPr="00FD2ED5">
        <w:rPr>
          <w:rFonts w:ascii="Century Gothic" w:hAnsi="Century Gothic"/>
          <w:sz w:val="20"/>
          <w:szCs w:val="20"/>
        </w:rPr>
        <w:t xml:space="preserve">• Plain </w:t>
      </w:r>
      <w:r w:rsidR="00FD2ED5" w:rsidRPr="00FD2ED5">
        <w:rPr>
          <w:rFonts w:ascii="Century Gothic" w:hAnsi="Century Gothic"/>
          <w:sz w:val="20"/>
          <w:szCs w:val="20"/>
        </w:rPr>
        <w:t>white or bottle green t-shirt. With or without logo.</w:t>
      </w:r>
    </w:p>
    <w:p w14:paraId="1BE7E0B0" w14:textId="2962B04D" w:rsidR="0090213B" w:rsidRPr="00FD2ED5" w:rsidRDefault="0090213B" w:rsidP="00BD428C">
      <w:pPr>
        <w:jc w:val="both"/>
        <w:rPr>
          <w:rFonts w:ascii="Century Gothic" w:hAnsi="Century Gothic"/>
          <w:sz w:val="20"/>
          <w:szCs w:val="20"/>
        </w:rPr>
      </w:pPr>
      <w:r w:rsidRPr="00FD2ED5">
        <w:rPr>
          <w:rFonts w:ascii="Century Gothic" w:hAnsi="Century Gothic"/>
          <w:sz w:val="20"/>
          <w:szCs w:val="20"/>
        </w:rPr>
        <w:t>• No jewellery of any sort can be worn in PE includes charity wristbands. If ears are recently pierced,</w:t>
      </w:r>
      <w:r w:rsidR="00FD2ED5" w:rsidRPr="00FD2ED5">
        <w:rPr>
          <w:rFonts w:ascii="Century Gothic" w:hAnsi="Century Gothic"/>
          <w:sz w:val="20"/>
          <w:szCs w:val="20"/>
        </w:rPr>
        <w:t xml:space="preserve"> </w:t>
      </w:r>
      <w:r w:rsidRPr="00FD2ED5">
        <w:rPr>
          <w:rFonts w:ascii="Century Gothic" w:hAnsi="Century Gothic"/>
          <w:sz w:val="20"/>
          <w:szCs w:val="20"/>
        </w:rPr>
        <w:t>they must be taped until earrings can be removed.</w:t>
      </w:r>
    </w:p>
    <w:p w14:paraId="1E1E539D" w14:textId="77777777" w:rsidR="00FD2ED5" w:rsidRPr="00FD2ED5" w:rsidRDefault="00FD2ED5" w:rsidP="00BD428C">
      <w:pPr>
        <w:jc w:val="both"/>
        <w:rPr>
          <w:rFonts w:ascii="Century Gothic" w:hAnsi="Century Gothic"/>
          <w:sz w:val="20"/>
          <w:szCs w:val="20"/>
        </w:rPr>
      </w:pPr>
    </w:p>
    <w:p w14:paraId="006F8596" w14:textId="606BE18E" w:rsidR="0090213B" w:rsidRPr="00FD2ED5" w:rsidRDefault="0090213B" w:rsidP="00BD428C">
      <w:pPr>
        <w:jc w:val="both"/>
        <w:rPr>
          <w:rFonts w:ascii="Century Gothic" w:hAnsi="Century Gothic"/>
          <w:i/>
          <w:iCs/>
          <w:sz w:val="20"/>
          <w:szCs w:val="20"/>
        </w:rPr>
      </w:pPr>
      <w:r w:rsidRPr="00FD2ED5">
        <w:rPr>
          <w:rFonts w:ascii="Century Gothic" w:hAnsi="Century Gothic"/>
          <w:i/>
          <w:iCs/>
          <w:sz w:val="20"/>
          <w:szCs w:val="20"/>
        </w:rPr>
        <w:t>Children will be advised on the kit needed for outdoor education and swimming a</w:t>
      </w:r>
      <w:r w:rsidR="00FD2ED5">
        <w:rPr>
          <w:rFonts w:ascii="Century Gothic" w:hAnsi="Century Gothic"/>
          <w:i/>
          <w:iCs/>
          <w:sz w:val="20"/>
          <w:szCs w:val="20"/>
        </w:rPr>
        <w:t xml:space="preserve">s </w:t>
      </w:r>
      <w:r w:rsidRPr="00FD2ED5">
        <w:rPr>
          <w:rFonts w:ascii="Century Gothic" w:hAnsi="Century Gothic"/>
          <w:i/>
          <w:iCs/>
          <w:sz w:val="20"/>
          <w:szCs w:val="20"/>
        </w:rPr>
        <w:t>appropriate.</w:t>
      </w:r>
    </w:p>
    <w:p w14:paraId="1BE4421C" w14:textId="77777777" w:rsidR="00FD2ED5" w:rsidRPr="0090213B" w:rsidRDefault="00FD2ED5" w:rsidP="0090213B">
      <w:pPr>
        <w:rPr>
          <w:sz w:val="20"/>
          <w:szCs w:val="20"/>
        </w:rPr>
      </w:pPr>
    </w:p>
    <w:p w14:paraId="0AE917BB" w14:textId="46E20439" w:rsidR="0090213B" w:rsidRPr="00BD428C" w:rsidRDefault="0090213B" w:rsidP="00BD428C">
      <w:pPr>
        <w:jc w:val="both"/>
        <w:rPr>
          <w:rFonts w:ascii="Century Gothic" w:hAnsi="Century Gothic"/>
          <w:sz w:val="20"/>
          <w:szCs w:val="20"/>
        </w:rPr>
      </w:pPr>
      <w:r w:rsidRPr="00BD428C">
        <w:rPr>
          <w:rFonts w:ascii="Century Gothic" w:hAnsi="Century Gothic"/>
          <w:b/>
          <w:bCs/>
          <w:sz w:val="20"/>
          <w:szCs w:val="20"/>
        </w:rPr>
        <w:t>ALL items of clothing to be clearly named to ensure that they stay with the right pupil.</w:t>
      </w:r>
      <w:r w:rsidRPr="00BD428C">
        <w:rPr>
          <w:rFonts w:ascii="Century Gothic" w:hAnsi="Century Gothic"/>
          <w:sz w:val="20"/>
          <w:szCs w:val="20"/>
        </w:rPr>
        <w:t xml:space="preserve"> The school reserves the right to discreetly name any item of clothing that has not been identified. This will normally be done using a permanent black marker on the clothing label. If you do not wish us to do this, then please identify clothing before it arrives in school. </w:t>
      </w:r>
    </w:p>
    <w:p w14:paraId="7FE98EA7" w14:textId="35B3ECAF" w:rsidR="00BD428C" w:rsidRPr="00BD428C" w:rsidRDefault="0090213B" w:rsidP="00BD428C">
      <w:pPr>
        <w:jc w:val="both"/>
        <w:rPr>
          <w:rFonts w:ascii="Century Gothic" w:hAnsi="Century Gothic"/>
          <w:sz w:val="20"/>
          <w:szCs w:val="20"/>
        </w:rPr>
      </w:pPr>
      <w:r w:rsidRPr="00BD428C">
        <w:rPr>
          <w:rFonts w:ascii="Century Gothic" w:hAnsi="Century Gothic"/>
          <w:sz w:val="20"/>
          <w:szCs w:val="20"/>
        </w:rPr>
        <w:t xml:space="preserve">Requirements for school dress are based upon a consideration of health, sensory needs, neatness, cleanliness and suitability for work at school. We strive to create an engaging learning environment based on our school values and we want our students to feel part of our school community. For these reasons we expect each parent to take responsibility for ensuring that their child is dressed in accordance with the school dress code. </w:t>
      </w:r>
    </w:p>
    <w:p w14:paraId="5B10E4E3" w14:textId="77777777" w:rsidR="0090213B" w:rsidRPr="00BD428C" w:rsidRDefault="0090213B" w:rsidP="00BD428C">
      <w:pPr>
        <w:shd w:val="clear" w:color="auto" w:fill="257B67"/>
        <w:rPr>
          <w:rFonts w:ascii="Century Gothic" w:hAnsi="Century Gothic"/>
          <w:color w:val="FFFFFF" w:themeColor="background1"/>
          <w:sz w:val="20"/>
          <w:szCs w:val="20"/>
        </w:rPr>
      </w:pPr>
      <w:r w:rsidRPr="00BD428C">
        <w:rPr>
          <w:rFonts w:ascii="Century Gothic" w:hAnsi="Century Gothic"/>
          <w:color w:val="FFFFFF" w:themeColor="background1"/>
          <w:sz w:val="20"/>
          <w:szCs w:val="20"/>
        </w:rPr>
        <w:t xml:space="preserve">In summary the following points apply to all pupils throughout the school: </w:t>
      </w:r>
    </w:p>
    <w:p w14:paraId="3229CEC7" w14:textId="77777777" w:rsidR="0090213B" w:rsidRPr="00BD428C" w:rsidRDefault="0090213B" w:rsidP="0090213B">
      <w:pPr>
        <w:rPr>
          <w:rFonts w:ascii="Century Gothic" w:hAnsi="Century Gothic"/>
          <w:sz w:val="20"/>
          <w:szCs w:val="20"/>
        </w:rPr>
      </w:pPr>
      <w:r w:rsidRPr="00BD428C">
        <w:rPr>
          <w:rFonts w:ascii="Century Gothic" w:hAnsi="Century Gothic"/>
          <w:sz w:val="20"/>
          <w:szCs w:val="20"/>
        </w:rPr>
        <w:t xml:space="preserve">• Uniform should be tidy and clean, suitable for the work that needs to be done. </w:t>
      </w:r>
    </w:p>
    <w:p w14:paraId="08EE7ADE" w14:textId="77777777" w:rsidR="0090213B" w:rsidRPr="00BD428C" w:rsidRDefault="0090213B" w:rsidP="0090213B">
      <w:pPr>
        <w:rPr>
          <w:rFonts w:ascii="Century Gothic" w:hAnsi="Century Gothic"/>
          <w:sz w:val="20"/>
          <w:szCs w:val="20"/>
        </w:rPr>
      </w:pPr>
      <w:r w:rsidRPr="00BD428C">
        <w:rPr>
          <w:rFonts w:ascii="Century Gothic" w:hAnsi="Century Gothic"/>
          <w:sz w:val="20"/>
          <w:szCs w:val="20"/>
        </w:rPr>
        <w:t xml:space="preserve">• All uniform should be whole (not torn) and not excessively worn. </w:t>
      </w:r>
    </w:p>
    <w:p w14:paraId="3FEC5091" w14:textId="77777777" w:rsidR="0090213B" w:rsidRPr="00BD428C" w:rsidRDefault="0090213B" w:rsidP="0090213B">
      <w:pPr>
        <w:rPr>
          <w:rFonts w:ascii="Century Gothic" w:hAnsi="Century Gothic"/>
          <w:sz w:val="20"/>
          <w:szCs w:val="20"/>
        </w:rPr>
      </w:pPr>
      <w:r w:rsidRPr="00BD428C">
        <w:rPr>
          <w:rFonts w:ascii="Century Gothic" w:hAnsi="Century Gothic"/>
          <w:sz w:val="20"/>
          <w:szCs w:val="20"/>
        </w:rPr>
        <w:t xml:space="preserve">• If not purchasing the from the school supplier, then all clothing should be plain i.e., no logos, </w:t>
      </w:r>
    </w:p>
    <w:p w14:paraId="67DBB42C" w14:textId="77777777" w:rsidR="0090213B" w:rsidRPr="00BD428C" w:rsidRDefault="0090213B" w:rsidP="0090213B">
      <w:pPr>
        <w:rPr>
          <w:rFonts w:ascii="Century Gothic" w:hAnsi="Century Gothic"/>
          <w:sz w:val="20"/>
          <w:szCs w:val="20"/>
        </w:rPr>
      </w:pPr>
      <w:r w:rsidRPr="00BD428C">
        <w:rPr>
          <w:rFonts w:ascii="Century Gothic" w:hAnsi="Century Gothic"/>
          <w:sz w:val="20"/>
          <w:szCs w:val="20"/>
        </w:rPr>
        <w:t xml:space="preserve">slogans, pictures or printed images. </w:t>
      </w:r>
    </w:p>
    <w:p w14:paraId="729BF298" w14:textId="77777777" w:rsidR="0090213B" w:rsidRPr="00BD428C" w:rsidRDefault="0090213B" w:rsidP="0090213B">
      <w:pPr>
        <w:rPr>
          <w:rFonts w:ascii="Century Gothic" w:hAnsi="Century Gothic"/>
          <w:sz w:val="20"/>
          <w:szCs w:val="20"/>
        </w:rPr>
      </w:pPr>
      <w:r w:rsidRPr="00BD428C">
        <w:rPr>
          <w:rFonts w:ascii="Century Gothic" w:hAnsi="Century Gothic"/>
          <w:sz w:val="20"/>
          <w:szCs w:val="20"/>
        </w:rPr>
        <w:t>• Trousers need to be fastened at the waist, i.e. no sagging trousers. Underwear must not be visible.</w:t>
      </w:r>
    </w:p>
    <w:p w14:paraId="63B69FA9" w14:textId="77777777" w:rsidR="0090213B" w:rsidRPr="00BD428C" w:rsidRDefault="0090213B" w:rsidP="0090213B">
      <w:pPr>
        <w:rPr>
          <w:rFonts w:ascii="Century Gothic" w:hAnsi="Century Gothic"/>
          <w:sz w:val="20"/>
          <w:szCs w:val="20"/>
        </w:rPr>
      </w:pPr>
      <w:r w:rsidRPr="00BD428C">
        <w:rPr>
          <w:rFonts w:ascii="Century Gothic" w:hAnsi="Century Gothic"/>
          <w:sz w:val="20"/>
          <w:szCs w:val="20"/>
        </w:rPr>
        <w:t xml:space="preserve">• Skirts and shorts need to reach halfway down the thigh even if worn with leggings. </w:t>
      </w:r>
    </w:p>
    <w:p w14:paraId="70180CB4" w14:textId="77777777" w:rsidR="0090213B" w:rsidRPr="00BD428C" w:rsidRDefault="0090213B" w:rsidP="0090213B">
      <w:pPr>
        <w:rPr>
          <w:rFonts w:ascii="Century Gothic" w:hAnsi="Century Gothic"/>
          <w:sz w:val="20"/>
          <w:szCs w:val="20"/>
        </w:rPr>
      </w:pPr>
      <w:r w:rsidRPr="00BD428C">
        <w:rPr>
          <w:rFonts w:ascii="Century Gothic" w:hAnsi="Century Gothic"/>
          <w:sz w:val="20"/>
          <w:szCs w:val="20"/>
        </w:rPr>
        <w:t xml:space="preserve">• Pupils should dress appropriately for the weather e.g., tights or trousers after autumn half term. </w:t>
      </w:r>
    </w:p>
    <w:p w14:paraId="65AC4E53" w14:textId="77777777" w:rsidR="0090213B" w:rsidRPr="00BD428C" w:rsidRDefault="0090213B" w:rsidP="0090213B">
      <w:pPr>
        <w:rPr>
          <w:rFonts w:ascii="Century Gothic" w:hAnsi="Century Gothic"/>
          <w:sz w:val="20"/>
          <w:szCs w:val="20"/>
        </w:rPr>
      </w:pPr>
      <w:r w:rsidRPr="00BD428C">
        <w:rPr>
          <w:rFonts w:ascii="Century Gothic" w:hAnsi="Century Gothic"/>
          <w:sz w:val="20"/>
          <w:szCs w:val="20"/>
        </w:rPr>
        <w:t>• Hoodies are not part of the school uniform.</w:t>
      </w:r>
    </w:p>
    <w:p w14:paraId="1E45A696" w14:textId="77777777" w:rsidR="0090213B" w:rsidRPr="00BD428C" w:rsidRDefault="0090213B" w:rsidP="0090213B">
      <w:pPr>
        <w:rPr>
          <w:rFonts w:ascii="Century Gothic" w:hAnsi="Century Gothic"/>
          <w:sz w:val="20"/>
          <w:szCs w:val="20"/>
        </w:rPr>
      </w:pPr>
      <w:r w:rsidRPr="00BD428C">
        <w:rPr>
          <w:rFonts w:ascii="Century Gothic" w:hAnsi="Century Gothic"/>
          <w:sz w:val="20"/>
          <w:szCs w:val="20"/>
        </w:rPr>
        <w:t xml:space="preserve">• No bare midriffs/shoulders. </w:t>
      </w:r>
    </w:p>
    <w:p w14:paraId="71149990" w14:textId="77777777" w:rsidR="0090213B" w:rsidRPr="00BD428C" w:rsidRDefault="0090213B" w:rsidP="0090213B">
      <w:pPr>
        <w:rPr>
          <w:rFonts w:ascii="Century Gothic" w:hAnsi="Century Gothic"/>
          <w:sz w:val="20"/>
          <w:szCs w:val="20"/>
        </w:rPr>
      </w:pPr>
      <w:r w:rsidRPr="00BD428C">
        <w:rPr>
          <w:rFonts w:ascii="Century Gothic" w:hAnsi="Century Gothic"/>
          <w:sz w:val="20"/>
          <w:szCs w:val="20"/>
        </w:rPr>
        <w:lastRenderedPageBreak/>
        <w:t>• Long hair must be tied back and no extreme hairstyles and colours.</w:t>
      </w:r>
    </w:p>
    <w:p w14:paraId="3E5417AF" w14:textId="77777777" w:rsidR="0090213B" w:rsidRPr="00BD428C" w:rsidRDefault="0090213B" w:rsidP="0090213B">
      <w:pPr>
        <w:rPr>
          <w:rFonts w:ascii="Century Gothic" w:hAnsi="Century Gothic"/>
          <w:sz w:val="20"/>
          <w:szCs w:val="20"/>
        </w:rPr>
      </w:pPr>
      <w:r w:rsidRPr="00BD428C">
        <w:rPr>
          <w:rFonts w:ascii="Century Gothic" w:hAnsi="Century Gothic"/>
          <w:sz w:val="20"/>
          <w:szCs w:val="20"/>
        </w:rPr>
        <w:t xml:space="preserve">• A wristwatch may be worn however other jewellery (necklaces, earrings, bracelets, rings, pendants, </w:t>
      </w:r>
    </w:p>
    <w:p w14:paraId="3B1D5D7B" w14:textId="77777777" w:rsidR="0090213B" w:rsidRPr="00BD428C" w:rsidRDefault="0090213B" w:rsidP="0090213B">
      <w:pPr>
        <w:rPr>
          <w:rFonts w:ascii="Century Gothic" w:hAnsi="Century Gothic"/>
          <w:sz w:val="20"/>
          <w:szCs w:val="20"/>
        </w:rPr>
      </w:pPr>
      <w:r w:rsidRPr="00BD428C">
        <w:rPr>
          <w:rFonts w:ascii="Century Gothic" w:hAnsi="Century Gothic"/>
          <w:sz w:val="20"/>
          <w:szCs w:val="20"/>
        </w:rPr>
        <w:t>brooches) should not. Up to one charity wristband may be worn.</w:t>
      </w:r>
    </w:p>
    <w:p w14:paraId="70980768" w14:textId="77777777" w:rsidR="0090213B" w:rsidRPr="00BD428C" w:rsidRDefault="0090213B" w:rsidP="0090213B">
      <w:pPr>
        <w:rPr>
          <w:rFonts w:ascii="Century Gothic" w:hAnsi="Century Gothic"/>
          <w:sz w:val="20"/>
          <w:szCs w:val="20"/>
        </w:rPr>
      </w:pPr>
      <w:r w:rsidRPr="00BD428C">
        <w:rPr>
          <w:rFonts w:ascii="Century Gothic" w:hAnsi="Century Gothic"/>
          <w:sz w:val="20"/>
          <w:szCs w:val="20"/>
        </w:rPr>
        <w:t xml:space="preserve">• Piercings are restricted to a single stud piercing in the ear only should be removed prior to PE </w:t>
      </w:r>
    </w:p>
    <w:p w14:paraId="136104D0" w14:textId="77777777" w:rsidR="0090213B" w:rsidRPr="00BD428C" w:rsidRDefault="0090213B" w:rsidP="0090213B">
      <w:pPr>
        <w:rPr>
          <w:rFonts w:ascii="Century Gothic" w:hAnsi="Century Gothic"/>
          <w:sz w:val="20"/>
          <w:szCs w:val="20"/>
        </w:rPr>
      </w:pPr>
      <w:r w:rsidRPr="00BD428C">
        <w:rPr>
          <w:rFonts w:ascii="Century Gothic" w:hAnsi="Century Gothic"/>
          <w:sz w:val="20"/>
          <w:szCs w:val="20"/>
        </w:rPr>
        <w:t xml:space="preserve">lessons. </w:t>
      </w:r>
    </w:p>
    <w:p w14:paraId="0C0265EC" w14:textId="77777777" w:rsidR="0090213B" w:rsidRPr="00BD428C" w:rsidRDefault="0090213B" w:rsidP="0090213B">
      <w:pPr>
        <w:rPr>
          <w:rFonts w:ascii="Century Gothic" w:hAnsi="Century Gothic"/>
          <w:sz w:val="20"/>
          <w:szCs w:val="20"/>
        </w:rPr>
      </w:pPr>
      <w:r w:rsidRPr="00BD428C">
        <w:rPr>
          <w:rFonts w:ascii="Century Gothic" w:hAnsi="Century Gothic"/>
          <w:sz w:val="20"/>
          <w:szCs w:val="20"/>
        </w:rPr>
        <w:t>• No tattoos.</w:t>
      </w:r>
    </w:p>
    <w:p w14:paraId="530CD7B7" w14:textId="77777777" w:rsidR="0090213B" w:rsidRPr="00BD428C" w:rsidRDefault="0090213B" w:rsidP="0090213B">
      <w:pPr>
        <w:rPr>
          <w:rFonts w:ascii="Century Gothic" w:hAnsi="Century Gothic"/>
          <w:sz w:val="20"/>
          <w:szCs w:val="20"/>
        </w:rPr>
      </w:pPr>
      <w:r w:rsidRPr="00BD428C">
        <w:rPr>
          <w:rFonts w:ascii="Century Gothic" w:hAnsi="Century Gothic"/>
          <w:sz w:val="20"/>
          <w:szCs w:val="20"/>
        </w:rPr>
        <w:t xml:space="preserve">• Make up, including nail varnish, should not be worn until year 10, when natural looking makeup </w:t>
      </w:r>
    </w:p>
    <w:p w14:paraId="2EBC5E2D" w14:textId="77777777" w:rsidR="0090213B" w:rsidRPr="00BD428C" w:rsidRDefault="0090213B" w:rsidP="0090213B">
      <w:pPr>
        <w:rPr>
          <w:rFonts w:ascii="Century Gothic" w:hAnsi="Century Gothic"/>
          <w:sz w:val="20"/>
          <w:szCs w:val="20"/>
        </w:rPr>
      </w:pPr>
      <w:r w:rsidRPr="00BD428C">
        <w:rPr>
          <w:rFonts w:ascii="Century Gothic" w:hAnsi="Century Gothic"/>
          <w:sz w:val="20"/>
          <w:szCs w:val="20"/>
        </w:rPr>
        <w:t xml:space="preserve">and nail varnish is allowed. </w:t>
      </w:r>
    </w:p>
    <w:p w14:paraId="0B759DE5" w14:textId="77777777" w:rsidR="0090213B" w:rsidRPr="00BD428C" w:rsidRDefault="0090213B" w:rsidP="0090213B">
      <w:pPr>
        <w:rPr>
          <w:rFonts w:ascii="Century Gothic" w:hAnsi="Century Gothic"/>
          <w:sz w:val="20"/>
          <w:szCs w:val="20"/>
        </w:rPr>
      </w:pPr>
      <w:r w:rsidRPr="00BD428C">
        <w:rPr>
          <w:rFonts w:ascii="Century Gothic" w:hAnsi="Century Gothic"/>
          <w:sz w:val="20"/>
          <w:szCs w:val="20"/>
        </w:rPr>
        <w:t xml:space="preserve">• Pupils should wear strong black leather shoes with a firm sole to encourage healthy development of </w:t>
      </w:r>
    </w:p>
    <w:p w14:paraId="3A3720D9" w14:textId="77777777" w:rsidR="0090213B" w:rsidRPr="00BD428C" w:rsidRDefault="0090213B" w:rsidP="0090213B">
      <w:pPr>
        <w:rPr>
          <w:rFonts w:ascii="Century Gothic" w:hAnsi="Century Gothic"/>
          <w:sz w:val="20"/>
          <w:szCs w:val="20"/>
        </w:rPr>
      </w:pPr>
      <w:r w:rsidRPr="00BD428C">
        <w:rPr>
          <w:rFonts w:ascii="Century Gothic" w:hAnsi="Century Gothic"/>
          <w:sz w:val="20"/>
          <w:szCs w:val="20"/>
        </w:rPr>
        <w:t xml:space="preserve">feet. Failing this, plain black trainers are permitted. </w:t>
      </w:r>
    </w:p>
    <w:p w14:paraId="2A69F25C" w14:textId="6FF409AF" w:rsidR="00334760" w:rsidRDefault="0090213B" w:rsidP="0090213B">
      <w:pPr>
        <w:rPr>
          <w:rFonts w:ascii="Century Gothic" w:hAnsi="Century Gothic"/>
          <w:sz w:val="20"/>
          <w:szCs w:val="20"/>
        </w:rPr>
      </w:pPr>
      <w:r w:rsidRPr="00BD428C">
        <w:rPr>
          <w:rFonts w:ascii="Century Gothic" w:hAnsi="Century Gothic"/>
          <w:sz w:val="20"/>
          <w:szCs w:val="20"/>
        </w:rPr>
        <w:t>• Coats, jackets, hats and hoods should not be worn inside the school building.</w:t>
      </w:r>
    </w:p>
    <w:p w14:paraId="26816632" w14:textId="26B22AFA" w:rsidR="00BD428C" w:rsidRDefault="00BD428C" w:rsidP="00BD428C">
      <w:pPr>
        <w:shd w:val="clear" w:color="auto" w:fill="257B67"/>
        <w:rPr>
          <w:rFonts w:ascii="Century Gothic" w:hAnsi="Century Gothic"/>
          <w:b/>
          <w:bCs/>
          <w:color w:val="FFFFFF" w:themeColor="background1"/>
          <w:sz w:val="20"/>
          <w:szCs w:val="20"/>
        </w:rPr>
      </w:pPr>
      <w:r w:rsidRPr="00BD428C">
        <w:rPr>
          <w:rFonts w:ascii="Century Gothic" w:hAnsi="Century Gothic"/>
          <w:b/>
          <w:bCs/>
          <w:color w:val="FFFFFF" w:themeColor="background1"/>
          <w:sz w:val="20"/>
          <w:szCs w:val="20"/>
        </w:rPr>
        <w:t>Reasonable adjustments</w:t>
      </w:r>
    </w:p>
    <w:p w14:paraId="414E64B0" w14:textId="77777777" w:rsidR="008A5A15" w:rsidRPr="008A5A15" w:rsidRDefault="008A5A15" w:rsidP="008A5A15">
      <w:pPr>
        <w:jc w:val="both"/>
        <w:rPr>
          <w:rFonts w:ascii="Century Gothic" w:hAnsi="Century Gothic"/>
          <w:sz w:val="20"/>
          <w:szCs w:val="20"/>
        </w:rPr>
      </w:pPr>
      <w:r w:rsidRPr="008A5A15">
        <w:rPr>
          <w:rFonts w:ascii="Century Gothic" w:hAnsi="Century Gothic"/>
          <w:sz w:val="20"/>
          <w:szCs w:val="20"/>
        </w:rPr>
        <w:t xml:space="preserve">At </w:t>
      </w:r>
      <w:proofErr w:type="spellStart"/>
      <w:r w:rsidRPr="008A5A15">
        <w:rPr>
          <w:rFonts w:ascii="Century Gothic" w:hAnsi="Century Gothic"/>
          <w:sz w:val="20"/>
          <w:szCs w:val="20"/>
        </w:rPr>
        <w:t>Bosvena</w:t>
      </w:r>
      <w:proofErr w:type="spellEnd"/>
      <w:r w:rsidRPr="008A5A15">
        <w:rPr>
          <w:rFonts w:ascii="Century Gothic" w:hAnsi="Century Gothic"/>
          <w:sz w:val="20"/>
          <w:szCs w:val="20"/>
        </w:rPr>
        <w:t xml:space="preserve"> School, we understand that for many of our pupils, school uniform can be a source of sensory overwhelm. We are committed to ensuring that uniform requirements do not become a barrier to attending school. As such, we will make reasonable adjustments to our uniform policy on a case-by-case basis, following a discussion with the Headteacher, to support the individual needs and well-being of our students.</w:t>
      </w:r>
    </w:p>
    <w:p w14:paraId="77799D6F" w14:textId="77777777" w:rsidR="008A5A15" w:rsidRPr="008A5A15" w:rsidRDefault="008A5A15" w:rsidP="008A5A15">
      <w:pPr>
        <w:rPr>
          <w:rFonts w:ascii="Century Gothic" w:hAnsi="Century Gothic"/>
          <w:sz w:val="20"/>
          <w:szCs w:val="20"/>
        </w:rPr>
      </w:pPr>
    </w:p>
    <w:p w14:paraId="0F99A1F0" w14:textId="77777777" w:rsidR="008A5A15" w:rsidRPr="008A5A15" w:rsidRDefault="008A5A15" w:rsidP="008A5A15">
      <w:pPr>
        <w:rPr>
          <w:rFonts w:ascii="Century Gothic" w:hAnsi="Century Gothic"/>
          <w:sz w:val="20"/>
          <w:szCs w:val="20"/>
        </w:rPr>
      </w:pPr>
    </w:p>
    <w:p w14:paraId="13E63C59" w14:textId="77777777" w:rsidR="008A5A15" w:rsidRPr="008A5A15" w:rsidRDefault="008A5A15" w:rsidP="008A5A15">
      <w:pPr>
        <w:rPr>
          <w:rFonts w:ascii="Century Gothic" w:hAnsi="Century Gothic"/>
          <w:sz w:val="20"/>
          <w:szCs w:val="20"/>
        </w:rPr>
      </w:pPr>
    </w:p>
    <w:p w14:paraId="02A5D2BD" w14:textId="77777777" w:rsidR="008A5A15" w:rsidRPr="008A5A15" w:rsidRDefault="008A5A15" w:rsidP="008A5A15">
      <w:pPr>
        <w:rPr>
          <w:rFonts w:ascii="Century Gothic" w:hAnsi="Century Gothic"/>
          <w:sz w:val="20"/>
          <w:szCs w:val="20"/>
        </w:rPr>
      </w:pPr>
    </w:p>
    <w:p w14:paraId="2E925D2D" w14:textId="77777777" w:rsidR="008A5A15" w:rsidRPr="008A5A15" w:rsidRDefault="008A5A15" w:rsidP="008A5A15">
      <w:pPr>
        <w:rPr>
          <w:rFonts w:ascii="Century Gothic" w:hAnsi="Century Gothic"/>
          <w:sz w:val="20"/>
          <w:szCs w:val="20"/>
        </w:rPr>
      </w:pPr>
    </w:p>
    <w:p w14:paraId="400D49E3" w14:textId="77777777" w:rsidR="008A5A15" w:rsidRPr="008A5A15" w:rsidRDefault="008A5A15" w:rsidP="008A5A15">
      <w:pPr>
        <w:rPr>
          <w:rFonts w:ascii="Century Gothic" w:hAnsi="Century Gothic"/>
          <w:sz w:val="20"/>
          <w:szCs w:val="20"/>
        </w:rPr>
      </w:pPr>
    </w:p>
    <w:p w14:paraId="58D85F55" w14:textId="77777777" w:rsidR="008A5A15" w:rsidRPr="008A5A15" w:rsidRDefault="008A5A15" w:rsidP="008A5A15">
      <w:pPr>
        <w:rPr>
          <w:rFonts w:ascii="Century Gothic" w:hAnsi="Century Gothic"/>
          <w:sz w:val="20"/>
          <w:szCs w:val="20"/>
        </w:rPr>
      </w:pPr>
    </w:p>
    <w:p w14:paraId="4BFF0C58" w14:textId="77777777" w:rsidR="008A5A15" w:rsidRPr="008A5A15" w:rsidRDefault="008A5A15" w:rsidP="008A5A15">
      <w:pPr>
        <w:rPr>
          <w:rFonts w:ascii="Century Gothic" w:hAnsi="Century Gothic"/>
          <w:sz w:val="20"/>
          <w:szCs w:val="20"/>
        </w:rPr>
      </w:pPr>
    </w:p>
    <w:sectPr w:rsidR="008A5A15" w:rsidRPr="008A5A15" w:rsidSect="006947DF">
      <w:headerReference w:type="default" r:id="rId8"/>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358B75" w14:textId="77777777" w:rsidR="003B0681" w:rsidRDefault="003B0681" w:rsidP="00AF6BB1">
      <w:pPr>
        <w:spacing w:after="0" w:line="240" w:lineRule="auto"/>
      </w:pPr>
      <w:r>
        <w:separator/>
      </w:r>
    </w:p>
  </w:endnote>
  <w:endnote w:type="continuationSeparator" w:id="0">
    <w:p w14:paraId="1F9035BC" w14:textId="77777777" w:rsidR="003B0681" w:rsidRDefault="003B0681" w:rsidP="00AF6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A1F36B" w14:textId="77777777" w:rsidR="003B0681" w:rsidRDefault="003B0681" w:rsidP="00AF6BB1">
      <w:pPr>
        <w:spacing w:after="0" w:line="240" w:lineRule="auto"/>
      </w:pPr>
      <w:r>
        <w:separator/>
      </w:r>
    </w:p>
  </w:footnote>
  <w:footnote w:type="continuationSeparator" w:id="0">
    <w:p w14:paraId="3548F043" w14:textId="77777777" w:rsidR="003B0681" w:rsidRDefault="003B0681" w:rsidP="00AF6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1EBA0" w14:textId="0A6329B0" w:rsidR="00AF6BB1" w:rsidRDefault="00AF6BB1">
    <w:pPr>
      <w:pStyle w:val="Header"/>
    </w:pPr>
    <w:r>
      <w:rPr>
        <w:noProof/>
      </w:rPr>
      <w:drawing>
        <wp:anchor distT="0" distB="0" distL="114300" distR="114300" simplePos="0" relativeHeight="251661312" behindDoc="1" locked="0" layoutInCell="1" allowOverlap="1" wp14:anchorId="1942ED40" wp14:editId="025C9FD6">
          <wp:simplePos x="0" y="0"/>
          <wp:positionH relativeFrom="column">
            <wp:posOffset>-739140</wp:posOffset>
          </wp:positionH>
          <wp:positionV relativeFrom="paragraph">
            <wp:posOffset>-244475</wp:posOffset>
          </wp:positionV>
          <wp:extent cx="1151938" cy="556260"/>
          <wp:effectExtent l="0" t="0" r="0" b="0"/>
          <wp:wrapTight wrapText="bothSides">
            <wp:wrapPolygon edited="0">
              <wp:start x="0" y="0"/>
              <wp:lineTo x="0" y="20712"/>
              <wp:lineTo x="21076" y="20712"/>
              <wp:lineTo x="21076" y="0"/>
              <wp:lineTo x="0" y="0"/>
            </wp:wrapPolygon>
          </wp:wrapTight>
          <wp:docPr id="1664398563" name="Picture 1" descr="A logo with a tree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398563" name="Picture 1" descr="A logo with a tree and text&#10;&#10;AI-generated content may be incorrect."/>
                  <pic:cNvPicPr/>
                </pic:nvPicPr>
                <pic:blipFill>
                  <a:blip r:embed="rId1"/>
                  <a:stretch>
                    <a:fillRect/>
                  </a:stretch>
                </pic:blipFill>
                <pic:spPr>
                  <a:xfrm>
                    <a:off x="0" y="0"/>
                    <a:ext cx="1151938" cy="55626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6B378455" wp14:editId="5D250DB2">
          <wp:simplePos x="0" y="0"/>
          <wp:positionH relativeFrom="column">
            <wp:posOffset>8481060</wp:posOffset>
          </wp:positionH>
          <wp:positionV relativeFrom="paragraph">
            <wp:posOffset>-274955</wp:posOffset>
          </wp:positionV>
          <wp:extent cx="1097280" cy="542290"/>
          <wp:effectExtent l="0" t="0" r="7620" b="0"/>
          <wp:wrapNone/>
          <wp:docPr id="693296906" name="Picture 1" descr="A logo with colorful drop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296906" name="Picture 1" descr="A logo with colorful drops&#10;&#10;AI-generated content may be incor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7280" cy="54229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073FA"/>
    <w:multiLevelType w:val="multilevel"/>
    <w:tmpl w:val="40B25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EF3120"/>
    <w:multiLevelType w:val="hybridMultilevel"/>
    <w:tmpl w:val="92007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160BE9"/>
    <w:multiLevelType w:val="hybridMultilevel"/>
    <w:tmpl w:val="4F9C9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081BB1"/>
    <w:multiLevelType w:val="multilevel"/>
    <w:tmpl w:val="1422B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F25C4D"/>
    <w:multiLevelType w:val="multilevel"/>
    <w:tmpl w:val="5DB2F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286C85"/>
    <w:multiLevelType w:val="multilevel"/>
    <w:tmpl w:val="D7A20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B4046E4"/>
    <w:multiLevelType w:val="multilevel"/>
    <w:tmpl w:val="94D05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C8916D6"/>
    <w:multiLevelType w:val="multilevel"/>
    <w:tmpl w:val="98AC8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7D16F3E"/>
    <w:multiLevelType w:val="hybridMultilevel"/>
    <w:tmpl w:val="03623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1255FB"/>
    <w:multiLevelType w:val="multilevel"/>
    <w:tmpl w:val="83828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C2110A"/>
    <w:multiLevelType w:val="multilevel"/>
    <w:tmpl w:val="A9549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930AC4"/>
    <w:multiLevelType w:val="hybridMultilevel"/>
    <w:tmpl w:val="8A382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C25527"/>
    <w:multiLevelType w:val="multilevel"/>
    <w:tmpl w:val="26CE1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A946106"/>
    <w:multiLevelType w:val="multilevel"/>
    <w:tmpl w:val="C81A17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91989152">
    <w:abstractNumId w:val="8"/>
  </w:num>
  <w:num w:numId="2" w16cid:durableId="1021009932">
    <w:abstractNumId w:val="1"/>
  </w:num>
  <w:num w:numId="3" w16cid:durableId="886794361">
    <w:abstractNumId w:val="9"/>
  </w:num>
  <w:num w:numId="4" w16cid:durableId="944002860">
    <w:abstractNumId w:val="4"/>
  </w:num>
  <w:num w:numId="5" w16cid:durableId="570503050">
    <w:abstractNumId w:val="10"/>
  </w:num>
  <w:num w:numId="6" w16cid:durableId="1851750269">
    <w:abstractNumId w:val="0"/>
  </w:num>
  <w:num w:numId="7" w16cid:durableId="1594438588">
    <w:abstractNumId w:val="11"/>
  </w:num>
  <w:num w:numId="8" w16cid:durableId="194737676">
    <w:abstractNumId w:val="2"/>
  </w:num>
  <w:num w:numId="9" w16cid:durableId="214588243">
    <w:abstractNumId w:val="12"/>
  </w:num>
  <w:num w:numId="10" w16cid:durableId="342780370">
    <w:abstractNumId w:val="3"/>
  </w:num>
  <w:num w:numId="11" w16cid:durableId="1653214125">
    <w:abstractNumId w:val="5"/>
  </w:num>
  <w:num w:numId="12" w16cid:durableId="670137929">
    <w:abstractNumId w:val="6"/>
  </w:num>
  <w:num w:numId="13" w16cid:durableId="1778719726">
    <w:abstractNumId w:val="13"/>
  </w:num>
  <w:num w:numId="14" w16cid:durableId="484470746">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BB1"/>
    <w:rsid w:val="0006013B"/>
    <w:rsid w:val="00060564"/>
    <w:rsid w:val="000641C5"/>
    <w:rsid w:val="0006565A"/>
    <w:rsid w:val="001F4328"/>
    <w:rsid w:val="00204457"/>
    <w:rsid w:val="00290E5F"/>
    <w:rsid w:val="002A1590"/>
    <w:rsid w:val="00334760"/>
    <w:rsid w:val="003767A9"/>
    <w:rsid w:val="003B0681"/>
    <w:rsid w:val="003B3B82"/>
    <w:rsid w:val="003E05EF"/>
    <w:rsid w:val="0051565F"/>
    <w:rsid w:val="00530D42"/>
    <w:rsid w:val="005D5BAF"/>
    <w:rsid w:val="005F2BE7"/>
    <w:rsid w:val="006073B8"/>
    <w:rsid w:val="0061104C"/>
    <w:rsid w:val="00620952"/>
    <w:rsid w:val="006947DF"/>
    <w:rsid w:val="006B319B"/>
    <w:rsid w:val="006E11A2"/>
    <w:rsid w:val="007250EC"/>
    <w:rsid w:val="00764007"/>
    <w:rsid w:val="007F5DD0"/>
    <w:rsid w:val="008217CA"/>
    <w:rsid w:val="008A5A15"/>
    <w:rsid w:val="008C5CFA"/>
    <w:rsid w:val="0090213B"/>
    <w:rsid w:val="009174FA"/>
    <w:rsid w:val="00970B08"/>
    <w:rsid w:val="009A0FAE"/>
    <w:rsid w:val="009A5D3E"/>
    <w:rsid w:val="00A029E4"/>
    <w:rsid w:val="00A2413D"/>
    <w:rsid w:val="00A535BC"/>
    <w:rsid w:val="00A677D1"/>
    <w:rsid w:val="00AF6BB1"/>
    <w:rsid w:val="00B622BB"/>
    <w:rsid w:val="00BB6479"/>
    <w:rsid w:val="00BD428C"/>
    <w:rsid w:val="00BE279C"/>
    <w:rsid w:val="00BF7100"/>
    <w:rsid w:val="00EF17F8"/>
    <w:rsid w:val="00EF1821"/>
    <w:rsid w:val="00FD2E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989A0"/>
  <w15:chartTrackingRefBased/>
  <w15:docId w15:val="{8F640146-8BEA-4D2A-A13F-10E40D8E0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6B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F6B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F6B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6B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6B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6B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6B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6B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6B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6B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F6B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F6B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6B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6B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6B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6B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6B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6BB1"/>
    <w:rPr>
      <w:rFonts w:eastAsiaTheme="majorEastAsia" w:cstheme="majorBidi"/>
      <w:color w:val="272727" w:themeColor="text1" w:themeTint="D8"/>
    </w:rPr>
  </w:style>
  <w:style w:type="paragraph" w:styleId="Title">
    <w:name w:val="Title"/>
    <w:basedOn w:val="Normal"/>
    <w:next w:val="Normal"/>
    <w:link w:val="TitleChar"/>
    <w:uiPriority w:val="10"/>
    <w:qFormat/>
    <w:rsid w:val="00AF6B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6B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6B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6B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6BB1"/>
    <w:pPr>
      <w:spacing w:before="160"/>
      <w:jc w:val="center"/>
    </w:pPr>
    <w:rPr>
      <w:i/>
      <w:iCs/>
      <w:color w:val="404040" w:themeColor="text1" w:themeTint="BF"/>
    </w:rPr>
  </w:style>
  <w:style w:type="character" w:customStyle="1" w:styleId="QuoteChar">
    <w:name w:val="Quote Char"/>
    <w:basedOn w:val="DefaultParagraphFont"/>
    <w:link w:val="Quote"/>
    <w:uiPriority w:val="29"/>
    <w:rsid w:val="00AF6BB1"/>
    <w:rPr>
      <w:i/>
      <w:iCs/>
      <w:color w:val="404040" w:themeColor="text1" w:themeTint="BF"/>
    </w:rPr>
  </w:style>
  <w:style w:type="paragraph" w:styleId="ListParagraph">
    <w:name w:val="List Paragraph"/>
    <w:basedOn w:val="Normal"/>
    <w:uiPriority w:val="34"/>
    <w:qFormat/>
    <w:rsid w:val="00AF6BB1"/>
    <w:pPr>
      <w:ind w:left="720"/>
      <w:contextualSpacing/>
    </w:pPr>
  </w:style>
  <w:style w:type="character" w:styleId="IntenseEmphasis">
    <w:name w:val="Intense Emphasis"/>
    <w:basedOn w:val="DefaultParagraphFont"/>
    <w:uiPriority w:val="21"/>
    <w:qFormat/>
    <w:rsid w:val="00AF6BB1"/>
    <w:rPr>
      <w:i/>
      <w:iCs/>
      <w:color w:val="0F4761" w:themeColor="accent1" w:themeShade="BF"/>
    </w:rPr>
  </w:style>
  <w:style w:type="paragraph" w:styleId="IntenseQuote">
    <w:name w:val="Intense Quote"/>
    <w:basedOn w:val="Normal"/>
    <w:next w:val="Normal"/>
    <w:link w:val="IntenseQuoteChar"/>
    <w:uiPriority w:val="30"/>
    <w:qFormat/>
    <w:rsid w:val="00AF6B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6BB1"/>
    <w:rPr>
      <w:i/>
      <w:iCs/>
      <w:color w:val="0F4761" w:themeColor="accent1" w:themeShade="BF"/>
    </w:rPr>
  </w:style>
  <w:style w:type="character" w:styleId="IntenseReference">
    <w:name w:val="Intense Reference"/>
    <w:basedOn w:val="DefaultParagraphFont"/>
    <w:uiPriority w:val="32"/>
    <w:qFormat/>
    <w:rsid w:val="00AF6BB1"/>
    <w:rPr>
      <w:b/>
      <w:bCs/>
      <w:smallCaps/>
      <w:color w:val="0F4761" w:themeColor="accent1" w:themeShade="BF"/>
      <w:spacing w:val="5"/>
    </w:rPr>
  </w:style>
  <w:style w:type="paragraph" w:styleId="Header">
    <w:name w:val="header"/>
    <w:basedOn w:val="Normal"/>
    <w:link w:val="HeaderChar"/>
    <w:uiPriority w:val="99"/>
    <w:unhideWhenUsed/>
    <w:rsid w:val="00AF6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6BB1"/>
  </w:style>
  <w:style w:type="paragraph" w:styleId="Footer">
    <w:name w:val="footer"/>
    <w:basedOn w:val="Normal"/>
    <w:link w:val="FooterChar"/>
    <w:uiPriority w:val="99"/>
    <w:unhideWhenUsed/>
    <w:rsid w:val="00AF6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6BB1"/>
  </w:style>
  <w:style w:type="character" w:styleId="Strong">
    <w:name w:val="Strong"/>
    <w:basedOn w:val="DefaultParagraphFont"/>
    <w:uiPriority w:val="22"/>
    <w:qFormat/>
    <w:rsid w:val="00B622BB"/>
    <w:rPr>
      <w:b/>
      <w:bCs/>
    </w:rPr>
  </w:style>
  <w:style w:type="paragraph" w:styleId="NormalWeb">
    <w:name w:val="Normal (Web)"/>
    <w:basedOn w:val="Normal"/>
    <w:uiPriority w:val="99"/>
    <w:semiHidden/>
    <w:unhideWhenUsed/>
    <w:rsid w:val="00B622BB"/>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944841">
      <w:bodyDiv w:val="1"/>
      <w:marLeft w:val="0"/>
      <w:marRight w:val="0"/>
      <w:marTop w:val="0"/>
      <w:marBottom w:val="0"/>
      <w:divBdr>
        <w:top w:val="none" w:sz="0" w:space="0" w:color="auto"/>
        <w:left w:val="none" w:sz="0" w:space="0" w:color="auto"/>
        <w:bottom w:val="none" w:sz="0" w:space="0" w:color="auto"/>
        <w:right w:val="none" w:sz="0" w:space="0" w:color="auto"/>
      </w:divBdr>
    </w:div>
    <w:div w:id="424887810">
      <w:bodyDiv w:val="1"/>
      <w:marLeft w:val="0"/>
      <w:marRight w:val="0"/>
      <w:marTop w:val="0"/>
      <w:marBottom w:val="0"/>
      <w:divBdr>
        <w:top w:val="none" w:sz="0" w:space="0" w:color="auto"/>
        <w:left w:val="none" w:sz="0" w:space="0" w:color="auto"/>
        <w:bottom w:val="none" w:sz="0" w:space="0" w:color="auto"/>
        <w:right w:val="none" w:sz="0" w:space="0" w:color="auto"/>
      </w:divBdr>
    </w:div>
    <w:div w:id="431164338">
      <w:bodyDiv w:val="1"/>
      <w:marLeft w:val="0"/>
      <w:marRight w:val="0"/>
      <w:marTop w:val="0"/>
      <w:marBottom w:val="0"/>
      <w:divBdr>
        <w:top w:val="none" w:sz="0" w:space="0" w:color="auto"/>
        <w:left w:val="none" w:sz="0" w:space="0" w:color="auto"/>
        <w:bottom w:val="none" w:sz="0" w:space="0" w:color="auto"/>
        <w:right w:val="none" w:sz="0" w:space="0" w:color="auto"/>
      </w:divBdr>
    </w:div>
    <w:div w:id="1040592940">
      <w:bodyDiv w:val="1"/>
      <w:marLeft w:val="0"/>
      <w:marRight w:val="0"/>
      <w:marTop w:val="0"/>
      <w:marBottom w:val="0"/>
      <w:divBdr>
        <w:top w:val="none" w:sz="0" w:space="0" w:color="auto"/>
        <w:left w:val="none" w:sz="0" w:space="0" w:color="auto"/>
        <w:bottom w:val="none" w:sz="0" w:space="0" w:color="auto"/>
        <w:right w:val="none" w:sz="0" w:space="0" w:color="auto"/>
      </w:divBdr>
    </w:div>
    <w:div w:id="1101268160">
      <w:bodyDiv w:val="1"/>
      <w:marLeft w:val="0"/>
      <w:marRight w:val="0"/>
      <w:marTop w:val="0"/>
      <w:marBottom w:val="0"/>
      <w:divBdr>
        <w:top w:val="none" w:sz="0" w:space="0" w:color="auto"/>
        <w:left w:val="none" w:sz="0" w:space="0" w:color="auto"/>
        <w:bottom w:val="none" w:sz="0" w:space="0" w:color="auto"/>
        <w:right w:val="none" w:sz="0" w:space="0" w:color="auto"/>
      </w:divBdr>
    </w:div>
    <w:div w:id="1272736272">
      <w:bodyDiv w:val="1"/>
      <w:marLeft w:val="0"/>
      <w:marRight w:val="0"/>
      <w:marTop w:val="0"/>
      <w:marBottom w:val="0"/>
      <w:divBdr>
        <w:top w:val="none" w:sz="0" w:space="0" w:color="auto"/>
        <w:left w:val="none" w:sz="0" w:space="0" w:color="auto"/>
        <w:bottom w:val="none" w:sz="0" w:space="0" w:color="auto"/>
        <w:right w:val="none" w:sz="0" w:space="0" w:color="auto"/>
      </w:divBdr>
    </w:div>
    <w:div w:id="1339308281">
      <w:bodyDiv w:val="1"/>
      <w:marLeft w:val="0"/>
      <w:marRight w:val="0"/>
      <w:marTop w:val="0"/>
      <w:marBottom w:val="0"/>
      <w:divBdr>
        <w:top w:val="none" w:sz="0" w:space="0" w:color="auto"/>
        <w:left w:val="none" w:sz="0" w:space="0" w:color="auto"/>
        <w:bottom w:val="none" w:sz="0" w:space="0" w:color="auto"/>
        <w:right w:val="none" w:sz="0" w:space="0" w:color="auto"/>
      </w:divBdr>
    </w:div>
    <w:div w:id="1466656688">
      <w:bodyDiv w:val="1"/>
      <w:marLeft w:val="0"/>
      <w:marRight w:val="0"/>
      <w:marTop w:val="0"/>
      <w:marBottom w:val="0"/>
      <w:divBdr>
        <w:top w:val="none" w:sz="0" w:space="0" w:color="auto"/>
        <w:left w:val="none" w:sz="0" w:space="0" w:color="auto"/>
        <w:bottom w:val="none" w:sz="0" w:space="0" w:color="auto"/>
        <w:right w:val="none" w:sz="0" w:space="0" w:color="auto"/>
      </w:divBdr>
    </w:div>
    <w:div w:id="1757552905">
      <w:bodyDiv w:val="1"/>
      <w:marLeft w:val="0"/>
      <w:marRight w:val="0"/>
      <w:marTop w:val="0"/>
      <w:marBottom w:val="0"/>
      <w:divBdr>
        <w:top w:val="none" w:sz="0" w:space="0" w:color="auto"/>
        <w:left w:val="none" w:sz="0" w:space="0" w:color="auto"/>
        <w:bottom w:val="none" w:sz="0" w:space="0" w:color="auto"/>
        <w:right w:val="none" w:sz="0" w:space="0" w:color="auto"/>
      </w:divBdr>
    </w:div>
    <w:div w:id="1889805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642</Words>
  <Characters>3665</Characters>
  <Application>Microsoft Office Word</Application>
  <DocSecurity>0</DocSecurity>
  <Lines>30</Lines>
  <Paragraphs>8</Paragraphs>
  <ScaleCrop>false</ScaleCrop>
  <Company/>
  <LinksUpToDate>false</LinksUpToDate>
  <CharactersWithSpaces>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Tyers</dc:creator>
  <cp:keywords/>
  <dc:description/>
  <cp:lastModifiedBy>Joshua Tyers</cp:lastModifiedBy>
  <cp:revision>2</cp:revision>
  <dcterms:created xsi:type="dcterms:W3CDTF">2025-05-23T16:51:00Z</dcterms:created>
  <dcterms:modified xsi:type="dcterms:W3CDTF">2025-05-23T16:51:00Z</dcterms:modified>
</cp:coreProperties>
</file>